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6739BA" w14:textId="0403F1A0" w:rsidR="008B32B6" w:rsidRPr="00735A65" w:rsidRDefault="008B32B6" w:rsidP="008B32B6">
      <w:pPr>
        <w:jc w:val="center"/>
        <w:rPr>
          <w:rFonts w:cs="Calibri"/>
          <w:sz w:val="26"/>
          <w:szCs w:val="26"/>
        </w:rPr>
      </w:pPr>
      <w:r w:rsidRPr="00343502">
        <w:rPr>
          <w:rFonts w:cs="Calibri"/>
          <w:sz w:val="26"/>
          <w:szCs w:val="26"/>
        </w:rPr>
        <w:t>Witam</w:t>
      </w:r>
      <w:r w:rsidRPr="00427F02">
        <w:rPr>
          <w:rFonts w:ascii="Segoe UI Emoji" w:eastAsia="Segoe UI Emoji" w:hAnsi="Segoe UI Emoji" w:cs="Segoe UI Emoji"/>
          <w:sz w:val="26"/>
          <w:szCs w:val="26"/>
        </w:rPr>
        <w:t>😊</w:t>
      </w:r>
    </w:p>
    <w:p w14:paraId="061E43EE" w14:textId="60A32FC5" w:rsidR="008B32B6" w:rsidRPr="00735A65" w:rsidRDefault="008B32B6" w:rsidP="008B32B6">
      <w:pPr>
        <w:jc w:val="center"/>
        <w:rPr>
          <w:rFonts w:cs="Calibri"/>
          <w:b/>
          <w:bCs/>
          <w:sz w:val="26"/>
          <w:szCs w:val="26"/>
        </w:rPr>
      </w:pPr>
      <w:r w:rsidRPr="00343502">
        <w:rPr>
          <w:rFonts w:cs="Calibri"/>
          <w:b/>
          <w:bCs/>
          <w:sz w:val="26"/>
          <w:szCs w:val="26"/>
        </w:rPr>
        <w:t xml:space="preserve">PRACA DOMOWA NR </w:t>
      </w:r>
      <w:r w:rsidR="00B84A2D">
        <w:rPr>
          <w:rFonts w:cs="Calibri"/>
          <w:b/>
          <w:bCs/>
          <w:sz w:val="26"/>
          <w:szCs w:val="26"/>
        </w:rPr>
        <w:t>1</w:t>
      </w:r>
      <w:r w:rsidR="006440D3">
        <w:rPr>
          <w:rFonts w:cs="Calibri"/>
          <w:b/>
          <w:bCs/>
          <w:sz w:val="26"/>
          <w:szCs w:val="26"/>
        </w:rPr>
        <w:t>2</w:t>
      </w:r>
      <w:r w:rsidRPr="00343502">
        <w:rPr>
          <w:rFonts w:cs="Calibri"/>
          <w:b/>
          <w:bCs/>
          <w:sz w:val="26"/>
          <w:szCs w:val="26"/>
        </w:rPr>
        <w:t xml:space="preserve"> (</w:t>
      </w:r>
      <w:r w:rsidR="006440D3">
        <w:rPr>
          <w:rFonts w:cs="Calibri"/>
          <w:b/>
          <w:bCs/>
          <w:sz w:val="26"/>
          <w:szCs w:val="26"/>
        </w:rPr>
        <w:t>1</w:t>
      </w:r>
      <w:r w:rsidR="003B2288">
        <w:rPr>
          <w:rFonts w:cs="Calibri"/>
          <w:b/>
          <w:bCs/>
          <w:sz w:val="26"/>
          <w:szCs w:val="26"/>
        </w:rPr>
        <w:t>-</w:t>
      </w:r>
      <w:r w:rsidR="006440D3">
        <w:rPr>
          <w:rFonts w:cs="Calibri"/>
          <w:b/>
          <w:bCs/>
          <w:sz w:val="26"/>
          <w:szCs w:val="26"/>
        </w:rPr>
        <w:t>5</w:t>
      </w:r>
      <w:r w:rsidR="003B2288">
        <w:rPr>
          <w:rFonts w:cs="Calibri"/>
          <w:b/>
          <w:bCs/>
          <w:sz w:val="26"/>
          <w:szCs w:val="26"/>
        </w:rPr>
        <w:t>.0</w:t>
      </w:r>
      <w:r w:rsidR="006440D3">
        <w:rPr>
          <w:rFonts w:cs="Calibri"/>
          <w:b/>
          <w:bCs/>
          <w:sz w:val="26"/>
          <w:szCs w:val="26"/>
        </w:rPr>
        <w:t>6</w:t>
      </w:r>
      <w:r w:rsidR="003B2288">
        <w:rPr>
          <w:rFonts w:cs="Calibri"/>
          <w:b/>
          <w:bCs/>
          <w:sz w:val="26"/>
          <w:szCs w:val="26"/>
        </w:rPr>
        <w:t>.</w:t>
      </w:r>
      <w:r w:rsidRPr="00343502">
        <w:rPr>
          <w:rFonts w:cs="Calibri"/>
          <w:b/>
          <w:bCs/>
          <w:sz w:val="26"/>
          <w:szCs w:val="26"/>
        </w:rPr>
        <w:t>2020)</w:t>
      </w:r>
    </w:p>
    <w:p w14:paraId="5220AD25" w14:textId="77777777" w:rsidR="008B32B6" w:rsidRPr="003B2288" w:rsidRDefault="008B32B6" w:rsidP="008B32B6">
      <w:pPr>
        <w:spacing w:after="0" w:line="240" w:lineRule="auto"/>
        <w:rPr>
          <w:color w:val="FF0000"/>
          <w:sz w:val="26"/>
          <w:szCs w:val="26"/>
          <w:u w:val="single"/>
        </w:rPr>
      </w:pPr>
      <w:r w:rsidRPr="003B2288">
        <w:rPr>
          <w:color w:val="FF0000"/>
          <w:sz w:val="26"/>
          <w:szCs w:val="26"/>
          <w:u w:val="single"/>
        </w:rPr>
        <w:t>UWAGA!</w:t>
      </w:r>
    </w:p>
    <w:p w14:paraId="598CC8AE" w14:textId="319B4CDB" w:rsidR="008B32B6" w:rsidRDefault="008B32B6" w:rsidP="00AA12EF">
      <w:pPr>
        <w:spacing w:after="0" w:line="240" w:lineRule="auto"/>
        <w:jc w:val="both"/>
        <w:rPr>
          <w:b/>
          <w:bCs/>
          <w:color w:val="BF8F00"/>
          <w:sz w:val="26"/>
          <w:szCs w:val="26"/>
        </w:rPr>
      </w:pPr>
      <w:r w:rsidRPr="00E63001">
        <w:rPr>
          <w:sz w:val="26"/>
          <w:szCs w:val="26"/>
        </w:rPr>
        <w:t>Odpowiedzi na polecenia proszę zapisać w zeszycie, na kartach lub w postaci tekstu</w:t>
      </w:r>
      <w:r w:rsidRPr="00E63001">
        <w:rPr>
          <w:sz w:val="26"/>
          <w:szCs w:val="26"/>
        </w:rPr>
        <w:br/>
        <w:t xml:space="preserve">w programie </w:t>
      </w:r>
      <w:proofErr w:type="spellStart"/>
      <w:r w:rsidRPr="00E63001">
        <w:rPr>
          <w:sz w:val="26"/>
          <w:szCs w:val="26"/>
        </w:rPr>
        <w:t>word</w:t>
      </w:r>
      <w:proofErr w:type="spellEnd"/>
      <w:r w:rsidRPr="00E63001">
        <w:rPr>
          <w:sz w:val="26"/>
          <w:szCs w:val="26"/>
        </w:rPr>
        <w:t xml:space="preserve">. Proszę je odesłać na mój adres e-mail: </w:t>
      </w:r>
      <w:hyperlink r:id="rId7" w:history="1">
        <w:r w:rsidRPr="007A11F9">
          <w:rPr>
            <w:rStyle w:val="Hipercze"/>
            <w:b/>
            <w:bCs/>
            <w:color w:val="auto"/>
            <w:sz w:val="26"/>
            <w:szCs w:val="26"/>
          </w:rPr>
          <w:t>tampor@wp.pl</w:t>
        </w:r>
      </w:hyperlink>
      <w:r w:rsidRPr="00E63001">
        <w:rPr>
          <w:sz w:val="26"/>
          <w:szCs w:val="26"/>
        </w:rPr>
        <w:t xml:space="preserve"> lub przez komunikator Messenge</w:t>
      </w:r>
      <w:r w:rsidR="00D56F10">
        <w:rPr>
          <w:sz w:val="26"/>
          <w:szCs w:val="26"/>
        </w:rPr>
        <w:t>r</w:t>
      </w:r>
      <w:r w:rsidRPr="00E63001">
        <w:rPr>
          <w:sz w:val="26"/>
          <w:szCs w:val="26"/>
        </w:rPr>
        <w:t xml:space="preserve"> </w:t>
      </w:r>
      <w:r w:rsidRPr="003B2288">
        <w:rPr>
          <w:sz w:val="26"/>
          <w:szCs w:val="26"/>
        </w:rPr>
        <w:t>do</w:t>
      </w:r>
      <w:r w:rsidRPr="007A11F9">
        <w:rPr>
          <w:b/>
          <w:bCs/>
          <w:sz w:val="26"/>
          <w:szCs w:val="26"/>
        </w:rPr>
        <w:t xml:space="preserve"> </w:t>
      </w:r>
      <w:r w:rsidR="006440D3">
        <w:rPr>
          <w:b/>
          <w:bCs/>
          <w:color w:val="FF0000"/>
          <w:sz w:val="26"/>
          <w:szCs w:val="26"/>
        </w:rPr>
        <w:t>8</w:t>
      </w:r>
      <w:r w:rsidR="00201B06">
        <w:rPr>
          <w:b/>
          <w:bCs/>
          <w:color w:val="FF0000"/>
          <w:sz w:val="26"/>
          <w:szCs w:val="26"/>
        </w:rPr>
        <w:t xml:space="preserve"> czerwca</w:t>
      </w:r>
      <w:r w:rsidRPr="003B2288">
        <w:rPr>
          <w:color w:val="FF0000"/>
          <w:sz w:val="26"/>
          <w:szCs w:val="26"/>
        </w:rPr>
        <w:t xml:space="preserve"> </w:t>
      </w:r>
      <w:r w:rsidRPr="00E63001">
        <w:rPr>
          <w:sz w:val="26"/>
          <w:szCs w:val="26"/>
        </w:rPr>
        <w:t>w postaci zdjęć (</w:t>
      </w:r>
      <w:proofErr w:type="spellStart"/>
      <w:r w:rsidRPr="00E63001">
        <w:rPr>
          <w:sz w:val="26"/>
          <w:szCs w:val="26"/>
        </w:rPr>
        <w:t>screenów</w:t>
      </w:r>
      <w:proofErr w:type="spellEnd"/>
      <w:r w:rsidRPr="00E63001">
        <w:rPr>
          <w:sz w:val="26"/>
          <w:szCs w:val="26"/>
        </w:rPr>
        <w:t>)</w:t>
      </w:r>
      <w:r w:rsidR="00D56F10">
        <w:rPr>
          <w:sz w:val="26"/>
          <w:szCs w:val="26"/>
        </w:rPr>
        <w:t xml:space="preserve"> </w:t>
      </w:r>
      <w:r w:rsidRPr="00E63001">
        <w:rPr>
          <w:sz w:val="26"/>
          <w:szCs w:val="26"/>
        </w:rPr>
        <w:t>lub pliku tekstowego</w:t>
      </w:r>
      <w:r w:rsidRPr="00D14B32">
        <w:rPr>
          <w:b/>
          <w:bCs/>
          <w:color w:val="BF8F00"/>
          <w:sz w:val="26"/>
          <w:szCs w:val="26"/>
        </w:rPr>
        <w:t>.</w:t>
      </w:r>
    </w:p>
    <w:p w14:paraId="6A334F2F" w14:textId="77777777" w:rsidR="00AA12EF" w:rsidRPr="00AA12EF" w:rsidRDefault="00AA12EF" w:rsidP="00AA12EF">
      <w:pPr>
        <w:spacing w:after="0" w:line="240" w:lineRule="auto"/>
        <w:jc w:val="both"/>
        <w:rPr>
          <w:b/>
          <w:bCs/>
          <w:color w:val="BF8F00"/>
          <w:sz w:val="26"/>
          <w:szCs w:val="26"/>
        </w:rPr>
      </w:pPr>
    </w:p>
    <w:p w14:paraId="08FBAF34" w14:textId="7826EA6D" w:rsidR="008B32B6" w:rsidRPr="003B2288" w:rsidRDefault="008B32B6" w:rsidP="008B32B6">
      <w:pPr>
        <w:spacing w:line="360" w:lineRule="auto"/>
        <w:jc w:val="center"/>
        <w:rPr>
          <w:rFonts w:cs="Calibri"/>
          <w:sz w:val="26"/>
          <w:szCs w:val="26"/>
        </w:rPr>
      </w:pPr>
      <w:r w:rsidRPr="003B2288">
        <w:rPr>
          <w:rFonts w:cs="Calibri"/>
          <w:sz w:val="26"/>
          <w:szCs w:val="26"/>
        </w:rPr>
        <w:t>Proszę wykonać następujące polecenia:</w:t>
      </w:r>
    </w:p>
    <w:p w14:paraId="5D6CBEB8" w14:textId="5EDC70D5" w:rsidR="00B84A2D" w:rsidRDefault="008B32B6" w:rsidP="008B32B6">
      <w:pPr>
        <w:spacing w:before="100" w:beforeAutospacing="1" w:after="100" w:afterAutospacing="1" w:line="240" w:lineRule="auto"/>
        <w:outlineLvl w:val="0"/>
        <w:rPr>
          <w:rFonts w:eastAsia="Times New Roman" w:cs="Calibri"/>
          <w:b/>
          <w:bCs/>
          <w:color w:val="FF0000"/>
          <w:kern w:val="36"/>
          <w:sz w:val="28"/>
          <w:szCs w:val="28"/>
          <w:u w:val="single"/>
          <w:lang w:eastAsia="pl-PL"/>
        </w:rPr>
      </w:pPr>
      <w:r w:rsidRPr="00D56F10">
        <w:rPr>
          <w:rFonts w:eastAsia="Times New Roman" w:cs="Calibri"/>
          <w:b/>
          <w:bCs/>
          <w:color w:val="FF0000"/>
          <w:kern w:val="36"/>
          <w:sz w:val="28"/>
          <w:szCs w:val="28"/>
          <w:u w:val="single"/>
          <w:lang w:eastAsia="pl-PL"/>
        </w:rPr>
        <w:t>Temat I. „</w:t>
      </w:r>
      <w:r w:rsidR="006440D3">
        <w:rPr>
          <w:rFonts w:eastAsia="Times New Roman" w:cs="Calibri"/>
          <w:b/>
          <w:bCs/>
          <w:color w:val="FF0000"/>
          <w:kern w:val="36"/>
          <w:sz w:val="28"/>
          <w:szCs w:val="28"/>
          <w:u w:val="single"/>
          <w:lang w:eastAsia="pl-PL"/>
        </w:rPr>
        <w:t>Podsumowanie – odmiany radości, wizje szczęścia</w:t>
      </w:r>
      <w:r w:rsidR="00201B06">
        <w:rPr>
          <w:rFonts w:eastAsia="Times New Roman" w:cs="Calibri"/>
          <w:b/>
          <w:bCs/>
          <w:color w:val="FF0000"/>
          <w:kern w:val="36"/>
          <w:sz w:val="28"/>
          <w:szCs w:val="28"/>
          <w:u w:val="single"/>
          <w:lang w:eastAsia="pl-PL"/>
        </w:rPr>
        <w:t>”</w:t>
      </w:r>
    </w:p>
    <w:p w14:paraId="7B1A70EB" w14:textId="49E17A2A" w:rsidR="00380E3F" w:rsidRDefault="00380E3F" w:rsidP="00201B06">
      <w:pPr>
        <w:spacing w:after="0" w:line="240" w:lineRule="auto"/>
        <w:jc w:val="both"/>
        <w:outlineLvl w:val="0"/>
        <w:rPr>
          <w:rFonts w:eastAsia="Times New Roman" w:cs="Calibri"/>
          <w:b/>
          <w:bCs/>
          <w:kern w:val="36"/>
          <w:sz w:val="26"/>
          <w:szCs w:val="26"/>
          <w:lang w:eastAsia="pl-PL"/>
        </w:rPr>
      </w:pPr>
    </w:p>
    <w:p w14:paraId="61A45451" w14:textId="07B60772" w:rsidR="00380E3F" w:rsidRDefault="00BB1CBA" w:rsidP="00201B06">
      <w:pPr>
        <w:spacing w:after="0" w:line="240" w:lineRule="auto"/>
        <w:jc w:val="both"/>
        <w:outlineLvl w:val="0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b/>
          <w:bCs/>
          <w:sz w:val="26"/>
          <w:szCs w:val="26"/>
        </w:rPr>
        <w:t xml:space="preserve">1. Zapoznaj się z diagramem podsumowującym wiadomości i sprawdź swoją wiedzę w ćwiczeniach 1-4 </w:t>
      </w:r>
      <w:r w:rsidRPr="00BB1CBA">
        <w:rPr>
          <w:rFonts w:asciiTheme="minorHAnsi" w:hAnsiTheme="minorHAnsi" w:cstheme="minorHAnsi"/>
          <w:sz w:val="26"/>
          <w:szCs w:val="26"/>
        </w:rPr>
        <w:t>(odpowiedzi na pytania wykonaj pisemnie w zeszycie).</w:t>
      </w:r>
    </w:p>
    <w:p w14:paraId="6D4855D6" w14:textId="0B11E024" w:rsidR="00BB1CBA" w:rsidRDefault="00BB1CBA" w:rsidP="00201B06">
      <w:pPr>
        <w:spacing w:after="0" w:line="240" w:lineRule="auto"/>
        <w:jc w:val="both"/>
        <w:outlineLvl w:val="0"/>
        <w:rPr>
          <w:rFonts w:asciiTheme="minorHAnsi" w:hAnsiTheme="minorHAnsi" w:cstheme="minorHAnsi"/>
          <w:b/>
          <w:bCs/>
          <w:sz w:val="26"/>
          <w:szCs w:val="26"/>
        </w:rPr>
      </w:pPr>
    </w:p>
    <w:p w14:paraId="47D0800C" w14:textId="6CF7676E" w:rsidR="00BB1CBA" w:rsidRPr="00BB1CBA" w:rsidRDefault="00BB1CBA" w:rsidP="00201B06">
      <w:pPr>
        <w:spacing w:after="0" w:line="240" w:lineRule="auto"/>
        <w:jc w:val="both"/>
        <w:outlineLvl w:val="0"/>
        <w:rPr>
          <w:rFonts w:asciiTheme="minorHAnsi" w:hAnsiTheme="minorHAnsi" w:cstheme="minorHAnsi"/>
          <w:b/>
          <w:bCs/>
          <w:sz w:val="26"/>
          <w:szCs w:val="26"/>
        </w:rPr>
      </w:pPr>
      <w:r>
        <w:rPr>
          <w:rFonts w:asciiTheme="minorHAnsi" w:hAnsiTheme="minorHAnsi" w:cstheme="minorHAnsi"/>
          <w:b/>
          <w:bCs/>
          <w:noProof/>
          <w:sz w:val="26"/>
          <w:szCs w:val="26"/>
        </w:rPr>
        <w:drawing>
          <wp:inline distT="0" distB="0" distL="0" distR="0" wp14:anchorId="6A47DAA6" wp14:editId="3EF3618E">
            <wp:extent cx="6336030" cy="5472430"/>
            <wp:effectExtent l="0" t="0" r="7620" b="0"/>
            <wp:docPr id="5" name="Obraz 5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DOŚCI I PRZYJEMNOŚCI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6030" cy="547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B50F2" w14:textId="01BA3248" w:rsidR="006735D7" w:rsidRPr="00380E3F" w:rsidRDefault="00BB1CBA" w:rsidP="00B84A2D">
      <w:pPr>
        <w:spacing w:after="0" w:line="276" w:lineRule="auto"/>
        <w:jc w:val="both"/>
        <w:rPr>
          <w:rFonts w:asciiTheme="minorHAnsi" w:eastAsia="Times New Roman" w:hAnsiTheme="minorHAnsi" w:cstheme="minorHAnsi"/>
          <w:b/>
          <w:bCs/>
          <w:sz w:val="26"/>
          <w:szCs w:val="26"/>
          <w:lang w:eastAsia="pl-PL"/>
        </w:rPr>
      </w:pPr>
      <w:r>
        <w:rPr>
          <w:rFonts w:asciiTheme="minorHAnsi" w:eastAsia="Times New Roman" w:hAnsiTheme="minorHAnsi" w:cstheme="minorHAnsi"/>
          <w:b/>
          <w:bCs/>
          <w:noProof/>
          <w:sz w:val="26"/>
          <w:szCs w:val="26"/>
          <w:lang w:eastAsia="pl-PL"/>
        </w:rPr>
        <w:lastRenderedPageBreak/>
        <w:drawing>
          <wp:inline distT="0" distB="0" distL="0" distR="0" wp14:anchorId="5F27A2FC" wp14:editId="01EBC3C6">
            <wp:extent cx="6336030" cy="8635365"/>
            <wp:effectExtent l="0" t="0" r="7620" b="0"/>
            <wp:docPr id="3" name="Obraz 3" descr="Obraz zawierający tekst, żywność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ADOŚCI I PRZYJEMNOŚCI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6030" cy="863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2BDD7" w14:textId="49A99DA6" w:rsidR="00201B06" w:rsidRDefault="00201B06" w:rsidP="00B84A2D">
      <w:pPr>
        <w:spacing w:after="0" w:line="276" w:lineRule="auto"/>
        <w:jc w:val="both"/>
        <w:rPr>
          <w:rFonts w:asciiTheme="minorHAnsi" w:eastAsia="Times New Roman" w:hAnsiTheme="minorHAnsi" w:cstheme="minorHAnsi"/>
          <w:sz w:val="26"/>
          <w:szCs w:val="26"/>
          <w:lang w:eastAsia="pl-PL"/>
        </w:rPr>
      </w:pPr>
    </w:p>
    <w:p w14:paraId="0B11BA28" w14:textId="421F43A2" w:rsidR="00201B06" w:rsidRDefault="00201B06" w:rsidP="00B84A2D">
      <w:pPr>
        <w:spacing w:after="0" w:line="276" w:lineRule="auto"/>
        <w:jc w:val="both"/>
        <w:rPr>
          <w:rFonts w:asciiTheme="minorHAnsi" w:eastAsia="Times New Roman" w:hAnsiTheme="minorHAnsi" w:cstheme="minorHAnsi"/>
          <w:sz w:val="26"/>
          <w:szCs w:val="26"/>
          <w:lang w:eastAsia="pl-PL"/>
        </w:rPr>
      </w:pPr>
    </w:p>
    <w:p w14:paraId="4472730C" w14:textId="75B45AFD" w:rsidR="00201B06" w:rsidRDefault="00201B06" w:rsidP="00B84A2D">
      <w:pPr>
        <w:spacing w:after="0" w:line="276" w:lineRule="auto"/>
        <w:jc w:val="both"/>
        <w:rPr>
          <w:rFonts w:asciiTheme="minorHAnsi" w:eastAsia="Times New Roman" w:hAnsiTheme="minorHAnsi" w:cstheme="minorHAnsi"/>
          <w:sz w:val="26"/>
          <w:szCs w:val="26"/>
          <w:lang w:eastAsia="pl-PL"/>
        </w:rPr>
      </w:pPr>
    </w:p>
    <w:p w14:paraId="158D5A63" w14:textId="3E66F329" w:rsidR="009A5115" w:rsidRPr="004C36F5" w:rsidRDefault="009A5115" w:rsidP="004C36F5">
      <w:pPr>
        <w:spacing w:after="0" w:line="276" w:lineRule="auto"/>
        <w:jc w:val="both"/>
        <w:rPr>
          <w:rFonts w:asciiTheme="minorHAnsi" w:eastAsia="Times New Roman" w:hAnsiTheme="minorHAnsi" w:cstheme="minorHAnsi"/>
          <w:sz w:val="26"/>
          <w:szCs w:val="26"/>
          <w:lang w:eastAsia="pl-PL"/>
        </w:rPr>
      </w:pPr>
      <w:r w:rsidRPr="00D56F10">
        <w:rPr>
          <w:rFonts w:eastAsia="Times New Roman" w:cs="Calibri"/>
          <w:b/>
          <w:bCs/>
          <w:color w:val="FF0000"/>
          <w:kern w:val="36"/>
          <w:sz w:val="28"/>
          <w:szCs w:val="28"/>
          <w:u w:val="single"/>
          <w:lang w:eastAsia="pl-PL"/>
        </w:rPr>
        <w:lastRenderedPageBreak/>
        <w:t>Temat I</w:t>
      </w:r>
      <w:r>
        <w:rPr>
          <w:rFonts w:eastAsia="Times New Roman" w:cs="Calibri"/>
          <w:b/>
          <w:bCs/>
          <w:color w:val="FF0000"/>
          <w:kern w:val="36"/>
          <w:sz w:val="28"/>
          <w:szCs w:val="28"/>
          <w:u w:val="single"/>
          <w:lang w:eastAsia="pl-PL"/>
        </w:rPr>
        <w:t>I</w:t>
      </w:r>
      <w:r w:rsidRPr="00D56F10">
        <w:rPr>
          <w:rFonts w:eastAsia="Times New Roman" w:cs="Calibri"/>
          <w:b/>
          <w:bCs/>
          <w:color w:val="FF0000"/>
          <w:kern w:val="36"/>
          <w:sz w:val="28"/>
          <w:szCs w:val="28"/>
          <w:u w:val="single"/>
          <w:lang w:eastAsia="pl-PL"/>
        </w:rPr>
        <w:t>. „</w:t>
      </w:r>
      <w:r w:rsidR="00BB1CBA">
        <w:rPr>
          <w:rFonts w:eastAsia="Times New Roman" w:cs="Calibri"/>
          <w:b/>
          <w:bCs/>
          <w:color w:val="FF0000"/>
          <w:kern w:val="36"/>
          <w:sz w:val="28"/>
          <w:szCs w:val="28"/>
          <w:u w:val="single"/>
          <w:lang w:eastAsia="pl-PL"/>
        </w:rPr>
        <w:t>Powtórzenie wiadomości – od starożytności do baroku</w:t>
      </w:r>
      <w:r>
        <w:rPr>
          <w:rFonts w:eastAsia="Times New Roman" w:cs="Calibri"/>
          <w:b/>
          <w:bCs/>
          <w:color w:val="FF0000"/>
          <w:kern w:val="36"/>
          <w:sz w:val="28"/>
          <w:szCs w:val="28"/>
          <w:u w:val="single"/>
          <w:lang w:eastAsia="pl-PL"/>
        </w:rPr>
        <w:t>”</w:t>
      </w:r>
    </w:p>
    <w:p w14:paraId="29155189" w14:textId="7D0238A1" w:rsidR="004C36F5" w:rsidRDefault="004C36F5" w:rsidP="009A5115">
      <w:pPr>
        <w:spacing w:before="100" w:beforeAutospacing="1" w:after="100" w:afterAutospacing="1" w:line="240" w:lineRule="auto"/>
        <w:outlineLvl w:val="0"/>
        <w:rPr>
          <w:rFonts w:eastAsia="Times New Roman" w:cs="Calibri"/>
          <w:color w:val="FF0000"/>
          <w:kern w:val="36"/>
          <w:sz w:val="26"/>
          <w:szCs w:val="26"/>
          <w:lang w:eastAsia="pl-PL"/>
        </w:rPr>
      </w:pPr>
      <w:r>
        <w:rPr>
          <w:rFonts w:eastAsia="Times New Roman" w:cs="Calibri"/>
          <w:noProof/>
          <w:color w:val="FF0000"/>
          <w:kern w:val="36"/>
          <w:sz w:val="26"/>
          <w:szCs w:val="26"/>
          <w:lang w:eastAsia="pl-PL"/>
        </w:rPr>
        <w:drawing>
          <wp:anchor distT="0" distB="0" distL="114300" distR="114300" simplePos="0" relativeHeight="251658240" behindDoc="1" locked="0" layoutInCell="1" allowOverlap="1" wp14:anchorId="52884995" wp14:editId="0DF6AEBF">
            <wp:simplePos x="0" y="0"/>
            <wp:positionH relativeFrom="margin">
              <wp:align>left</wp:align>
            </wp:positionH>
            <wp:positionV relativeFrom="paragraph">
              <wp:posOffset>461131</wp:posOffset>
            </wp:positionV>
            <wp:extent cx="6334666" cy="8849995"/>
            <wp:effectExtent l="0" t="0" r="9525" b="8255"/>
            <wp:wrapNone/>
            <wp:docPr id="8" name="Obraz 8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PIKA I LIRYKA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666" cy="8849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2445">
        <w:rPr>
          <w:rFonts w:eastAsia="Times New Roman" w:cs="Calibri"/>
          <w:color w:val="FF0000"/>
          <w:kern w:val="36"/>
          <w:sz w:val="26"/>
          <w:szCs w:val="26"/>
          <w:lang w:eastAsia="pl-PL"/>
        </w:rPr>
        <w:t xml:space="preserve">A/ </w:t>
      </w:r>
      <w:r>
        <w:rPr>
          <w:rFonts w:eastAsia="Times New Roman" w:cs="Calibri"/>
          <w:color w:val="FF0000"/>
          <w:kern w:val="36"/>
          <w:sz w:val="26"/>
          <w:szCs w:val="26"/>
          <w:lang w:eastAsia="pl-PL"/>
        </w:rPr>
        <w:t xml:space="preserve">Zapoznaj się </w:t>
      </w:r>
      <w:r w:rsidRPr="004C36F5">
        <w:rPr>
          <w:rFonts w:eastAsia="Times New Roman" w:cs="Calibri"/>
          <w:b/>
          <w:bCs/>
          <w:color w:val="FF0000"/>
          <w:kern w:val="36"/>
          <w:sz w:val="26"/>
          <w:szCs w:val="26"/>
          <w:lang w:eastAsia="pl-PL"/>
        </w:rPr>
        <w:t>rodzajami i gatunkami literackimi</w:t>
      </w:r>
      <w:r>
        <w:rPr>
          <w:rFonts w:eastAsia="Times New Roman" w:cs="Calibri"/>
          <w:color w:val="FF0000"/>
          <w:kern w:val="36"/>
          <w:sz w:val="26"/>
          <w:szCs w:val="26"/>
          <w:lang w:eastAsia="pl-PL"/>
        </w:rPr>
        <w:t>:</w:t>
      </w:r>
    </w:p>
    <w:p w14:paraId="20B80BFC" w14:textId="558D7FCF" w:rsidR="004C36F5" w:rsidRDefault="004C36F5" w:rsidP="009A5115">
      <w:pPr>
        <w:spacing w:before="100" w:beforeAutospacing="1" w:after="100" w:afterAutospacing="1" w:line="240" w:lineRule="auto"/>
        <w:outlineLvl w:val="0"/>
        <w:rPr>
          <w:rFonts w:eastAsia="Times New Roman" w:cs="Calibri"/>
          <w:color w:val="FF0000"/>
          <w:kern w:val="36"/>
          <w:sz w:val="26"/>
          <w:szCs w:val="26"/>
          <w:lang w:eastAsia="pl-PL"/>
        </w:rPr>
      </w:pPr>
    </w:p>
    <w:p w14:paraId="44A866E4" w14:textId="3FF1E081" w:rsidR="009B0A51" w:rsidRPr="009A5115" w:rsidRDefault="009B0A51" w:rsidP="009A5115">
      <w:pPr>
        <w:spacing w:before="100" w:beforeAutospacing="1" w:after="100" w:afterAutospacing="1" w:line="240" w:lineRule="auto"/>
        <w:outlineLvl w:val="0"/>
        <w:rPr>
          <w:rFonts w:eastAsia="Times New Roman" w:cs="Calibri"/>
          <w:color w:val="FF0000"/>
          <w:kern w:val="36"/>
          <w:sz w:val="26"/>
          <w:szCs w:val="26"/>
          <w:lang w:eastAsia="pl-PL"/>
        </w:rPr>
      </w:pPr>
    </w:p>
    <w:p w14:paraId="332B996B" w14:textId="3D3E8171" w:rsidR="009A5115" w:rsidRDefault="009A5115" w:rsidP="009A5115">
      <w:pPr>
        <w:spacing w:before="100" w:beforeAutospacing="1" w:after="100" w:afterAutospacing="1" w:line="240" w:lineRule="auto"/>
        <w:outlineLvl w:val="0"/>
        <w:rPr>
          <w:rFonts w:eastAsia="Times New Roman" w:cs="Calibri"/>
          <w:b/>
          <w:bCs/>
          <w:color w:val="FF0000"/>
          <w:kern w:val="36"/>
          <w:sz w:val="28"/>
          <w:szCs w:val="28"/>
          <w:u w:val="single"/>
          <w:lang w:eastAsia="pl-PL"/>
        </w:rPr>
      </w:pPr>
    </w:p>
    <w:p w14:paraId="23FFC21A" w14:textId="56AF22AA" w:rsidR="00647CC1" w:rsidRDefault="00647CC1" w:rsidP="009A5115">
      <w:pPr>
        <w:rPr>
          <w:b/>
          <w:bCs/>
          <w:sz w:val="26"/>
          <w:szCs w:val="26"/>
        </w:rPr>
      </w:pPr>
    </w:p>
    <w:p w14:paraId="40489A6D" w14:textId="77777777" w:rsidR="00647CC1" w:rsidRDefault="00647CC1" w:rsidP="00344C1F">
      <w:pPr>
        <w:rPr>
          <w:b/>
          <w:bCs/>
          <w:sz w:val="26"/>
          <w:szCs w:val="26"/>
        </w:rPr>
      </w:pPr>
    </w:p>
    <w:p w14:paraId="40848CF5" w14:textId="77777777" w:rsidR="00647CC1" w:rsidRDefault="00647CC1" w:rsidP="004937B2">
      <w:pPr>
        <w:jc w:val="right"/>
        <w:rPr>
          <w:b/>
          <w:bCs/>
          <w:sz w:val="26"/>
          <w:szCs w:val="26"/>
        </w:rPr>
      </w:pPr>
    </w:p>
    <w:p w14:paraId="4E9210ED" w14:textId="77777777" w:rsidR="00647CC1" w:rsidRDefault="00647CC1" w:rsidP="004937B2">
      <w:pPr>
        <w:jc w:val="right"/>
        <w:rPr>
          <w:b/>
          <w:bCs/>
          <w:sz w:val="26"/>
          <w:szCs w:val="26"/>
        </w:rPr>
      </w:pPr>
    </w:p>
    <w:p w14:paraId="1FD88452" w14:textId="77777777" w:rsidR="00647CC1" w:rsidRDefault="00647CC1" w:rsidP="004937B2">
      <w:pPr>
        <w:jc w:val="right"/>
        <w:rPr>
          <w:b/>
          <w:bCs/>
          <w:sz w:val="26"/>
          <w:szCs w:val="26"/>
        </w:rPr>
      </w:pPr>
    </w:p>
    <w:p w14:paraId="7F57AD6E" w14:textId="77777777" w:rsidR="00647CC1" w:rsidRDefault="00647CC1" w:rsidP="004937B2">
      <w:pPr>
        <w:jc w:val="right"/>
        <w:rPr>
          <w:b/>
          <w:bCs/>
          <w:sz w:val="26"/>
          <w:szCs w:val="26"/>
        </w:rPr>
      </w:pPr>
    </w:p>
    <w:p w14:paraId="7E18A63A" w14:textId="77777777" w:rsidR="009B0A51" w:rsidRDefault="009B0A51" w:rsidP="004937B2">
      <w:pPr>
        <w:jc w:val="right"/>
        <w:rPr>
          <w:b/>
          <w:bCs/>
          <w:sz w:val="26"/>
          <w:szCs w:val="26"/>
        </w:rPr>
      </w:pPr>
    </w:p>
    <w:p w14:paraId="37B9B717" w14:textId="77777777" w:rsidR="009B0A51" w:rsidRDefault="009B0A51" w:rsidP="004937B2">
      <w:pPr>
        <w:jc w:val="right"/>
        <w:rPr>
          <w:b/>
          <w:bCs/>
          <w:sz w:val="26"/>
          <w:szCs w:val="26"/>
        </w:rPr>
      </w:pPr>
    </w:p>
    <w:p w14:paraId="42A66A27" w14:textId="77777777" w:rsidR="009B0A51" w:rsidRDefault="009B0A51" w:rsidP="004937B2">
      <w:pPr>
        <w:jc w:val="right"/>
        <w:rPr>
          <w:b/>
          <w:bCs/>
          <w:sz w:val="26"/>
          <w:szCs w:val="26"/>
        </w:rPr>
      </w:pPr>
    </w:p>
    <w:p w14:paraId="7EEF99BB" w14:textId="77777777" w:rsidR="009B0A51" w:rsidRDefault="009B0A51" w:rsidP="004937B2">
      <w:pPr>
        <w:jc w:val="right"/>
        <w:rPr>
          <w:b/>
          <w:bCs/>
          <w:sz w:val="26"/>
          <w:szCs w:val="26"/>
        </w:rPr>
      </w:pPr>
    </w:p>
    <w:p w14:paraId="43BDCD3A" w14:textId="77777777" w:rsidR="009B0A51" w:rsidRDefault="009B0A51" w:rsidP="004937B2">
      <w:pPr>
        <w:jc w:val="right"/>
        <w:rPr>
          <w:b/>
          <w:bCs/>
          <w:sz w:val="26"/>
          <w:szCs w:val="26"/>
        </w:rPr>
      </w:pPr>
    </w:p>
    <w:p w14:paraId="64E41596" w14:textId="77777777" w:rsidR="009B0A51" w:rsidRDefault="009B0A51" w:rsidP="004937B2">
      <w:pPr>
        <w:jc w:val="right"/>
        <w:rPr>
          <w:b/>
          <w:bCs/>
          <w:sz w:val="26"/>
          <w:szCs w:val="26"/>
        </w:rPr>
      </w:pPr>
    </w:p>
    <w:p w14:paraId="7D9A516A" w14:textId="77777777" w:rsidR="009B0A51" w:rsidRDefault="009B0A51" w:rsidP="004937B2">
      <w:pPr>
        <w:jc w:val="right"/>
        <w:rPr>
          <w:b/>
          <w:bCs/>
          <w:sz w:val="26"/>
          <w:szCs w:val="26"/>
        </w:rPr>
      </w:pPr>
    </w:p>
    <w:p w14:paraId="38EC6DA8" w14:textId="77777777" w:rsidR="009B0A51" w:rsidRDefault="009B0A51" w:rsidP="004937B2">
      <w:pPr>
        <w:jc w:val="right"/>
        <w:rPr>
          <w:b/>
          <w:bCs/>
          <w:sz w:val="26"/>
          <w:szCs w:val="26"/>
        </w:rPr>
      </w:pPr>
    </w:p>
    <w:p w14:paraId="174F69CC" w14:textId="77777777" w:rsidR="009B0A51" w:rsidRDefault="009B0A51" w:rsidP="009B0A51">
      <w:pPr>
        <w:rPr>
          <w:b/>
          <w:bCs/>
          <w:sz w:val="26"/>
          <w:szCs w:val="26"/>
        </w:rPr>
      </w:pPr>
    </w:p>
    <w:p w14:paraId="530B9A33" w14:textId="4A8FFF09" w:rsidR="009B0A51" w:rsidRDefault="009B0A51" w:rsidP="009B0A51">
      <w:pPr>
        <w:rPr>
          <w:b/>
          <w:bCs/>
          <w:sz w:val="26"/>
          <w:szCs w:val="26"/>
        </w:rPr>
      </w:pPr>
    </w:p>
    <w:p w14:paraId="278A3243" w14:textId="77777777" w:rsidR="009B0A51" w:rsidRDefault="009B0A51" w:rsidP="004937B2">
      <w:pPr>
        <w:jc w:val="right"/>
        <w:rPr>
          <w:b/>
          <w:bCs/>
          <w:sz w:val="26"/>
          <w:szCs w:val="26"/>
        </w:rPr>
      </w:pPr>
    </w:p>
    <w:p w14:paraId="350A3607" w14:textId="77777777" w:rsidR="009B0A51" w:rsidRDefault="009B0A51" w:rsidP="004937B2">
      <w:pPr>
        <w:jc w:val="right"/>
        <w:rPr>
          <w:b/>
          <w:bCs/>
          <w:sz w:val="26"/>
          <w:szCs w:val="26"/>
        </w:rPr>
      </w:pPr>
    </w:p>
    <w:p w14:paraId="75C19134" w14:textId="77777777" w:rsidR="009B0A51" w:rsidRDefault="009B0A51" w:rsidP="004937B2">
      <w:pPr>
        <w:jc w:val="right"/>
        <w:rPr>
          <w:b/>
          <w:bCs/>
          <w:sz w:val="26"/>
          <w:szCs w:val="26"/>
        </w:rPr>
      </w:pPr>
    </w:p>
    <w:p w14:paraId="14E1B5CB" w14:textId="77777777" w:rsidR="009B0A51" w:rsidRDefault="009B0A51" w:rsidP="004937B2">
      <w:pPr>
        <w:jc w:val="right"/>
        <w:rPr>
          <w:b/>
          <w:bCs/>
          <w:sz w:val="26"/>
          <w:szCs w:val="26"/>
        </w:rPr>
      </w:pPr>
    </w:p>
    <w:p w14:paraId="76E371D4" w14:textId="77777777" w:rsidR="009B0A51" w:rsidRDefault="009B0A51" w:rsidP="004937B2">
      <w:pPr>
        <w:jc w:val="right"/>
        <w:rPr>
          <w:b/>
          <w:bCs/>
          <w:sz w:val="26"/>
          <w:szCs w:val="26"/>
        </w:rPr>
      </w:pPr>
    </w:p>
    <w:p w14:paraId="2F8F3793" w14:textId="77777777" w:rsidR="009B0A51" w:rsidRDefault="009B0A51" w:rsidP="004937B2">
      <w:pPr>
        <w:jc w:val="right"/>
        <w:rPr>
          <w:b/>
          <w:bCs/>
          <w:sz w:val="26"/>
          <w:szCs w:val="26"/>
        </w:rPr>
      </w:pPr>
    </w:p>
    <w:p w14:paraId="3F0735C6" w14:textId="77777777" w:rsidR="009B0A51" w:rsidRDefault="009B0A51" w:rsidP="004937B2">
      <w:pPr>
        <w:jc w:val="right"/>
        <w:rPr>
          <w:b/>
          <w:bCs/>
          <w:sz w:val="26"/>
          <w:szCs w:val="26"/>
        </w:rPr>
      </w:pPr>
    </w:p>
    <w:p w14:paraId="24AE1386" w14:textId="77777777" w:rsidR="009B0A51" w:rsidRDefault="009B0A51" w:rsidP="004937B2">
      <w:pPr>
        <w:jc w:val="right"/>
        <w:rPr>
          <w:b/>
          <w:bCs/>
          <w:sz w:val="26"/>
          <w:szCs w:val="26"/>
        </w:rPr>
      </w:pPr>
    </w:p>
    <w:p w14:paraId="04786154" w14:textId="07D16719" w:rsidR="004C36F5" w:rsidRDefault="004C36F5" w:rsidP="004C36F5">
      <w:pPr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</w:rPr>
        <w:lastRenderedPageBreak/>
        <w:drawing>
          <wp:inline distT="0" distB="0" distL="0" distR="0" wp14:anchorId="076CE4AE" wp14:editId="157729E3">
            <wp:extent cx="6336030" cy="8592820"/>
            <wp:effectExtent l="0" t="0" r="7620" b="0"/>
            <wp:docPr id="10" name="Obraz 10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RAMAT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6030" cy="859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06366" w14:textId="77777777" w:rsidR="004C36F5" w:rsidRDefault="004C36F5" w:rsidP="004937B2">
      <w:pPr>
        <w:jc w:val="right"/>
        <w:rPr>
          <w:b/>
          <w:bCs/>
          <w:sz w:val="26"/>
          <w:szCs w:val="26"/>
        </w:rPr>
      </w:pPr>
    </w:p>
    <w:p w14:paraId="790CB260" w14:textId="77777777" w:rsidR="004C36F5" w:rsidRDefault="004C36F5" w:rsidP="004937B2">
      <w:pPr>
        <w:jc w:val="right"/>
        <w:rPr>
          <w:b/>
          <w:bCs/>
          <w:sz w:val="26"/>
          <w:szCs w:val="26"/>
        </w:rPr>
      </w:pPr>
    </w:p>
    <w:p w14:paraId="3D9DA402" w14:textId="77777777" w:rsidR="004C36F5" w:rsidRDefault="004C36F5" w:rsidP="004937B2">
      <w:pPr>
        <w:jc w:val="right"/>
        <w:rPr>
          <w:b/>
          <w:bCs/>
          <w:sz w:val="26"/>
          <w:szCs w:val="26"/>
        </w:rPr>
      </w:pPr>
    </w:p>
    <w:p w14:paraId="03278A2D" w14:textId="615B472E" w:rsidR="004C36F5" w:rsidRDefault="00912445" w:rsidP="004C36F5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lastRenderedPageBreak/>
        <w:t>B/ Skorzystaj z linków, aby powtórzyć wiedzę o epokach literackich:</w:t>
      </w:r>
    </w:p>
    <w:p w14:paraId="05C68762" w14:textId="543C33A8" w:rsidR="00912445" w:rsidRDefault="00912445" w:rsidP="00912445">
      <w:pPr>
        <w:pStyle w:val="Akapitzlist"/>
        <w:numPr>
          <w:ilvl w:val="0"/>
          <w:numId w:val="2"/>
        </w:numPr>
        <w:rPr>
          <w:b/>
          <w:bCs/>
          <w:sz w:val="26"/>
          <w:szCs w:val="26"/>
        </w:rPr>
      </w:pPr>
      <w:r w:rsidRPr="00912445">
        <w:rPr>
          <w:b/>
          <w:bCs/>
          <w:sz w:val="26"/>
          <w:szCs w:val="26"/>
        </w:rPr>
        <w:t xml:space="preserve">Starożytność: </w:t>
      </w:r>
      <w:hyperlink r:id="rId12" w:history="1">
        <w:r w:rsidRPr="00912445">
          <w:rPr>
            <w:rStyle w:val="Hipercze"/>
            <w:b/>
            <w:bCs/>
            <w:sz w:val="26"/>
            <w:szCs w:val="26"/>
          </w:rPr>
          <w:t>https://epodreczniki.pl/a/dziedzictwo-starozytnosci/DyFQFTJ4O</w:t>
        </w:r>
      </w:hyperlink>
    </w:p>
    <w:p w14:paraId="249694FE" w14:textId="04CFF556" w:rsidR="00912445" w:rsidRDefault="00912445" w:rsidP="00912445">
      <w:pPr>
        <w:ind w:left="708" w:firstLine="708"/>
        <w:rPr>
          <w:b/>
          <w:bCs/>
          <w:sz w:val="26"/>
          <w:szCs w:val="26"/>
        </w:rPr>
      </w:pPr>
      <w:hyperlink r:id="rId13" w:history="1">
        <w:r w:rsidRPr="00336379">
          <w:rPr>
            <w:rStyle w:val="Hipercze"/>
            <w:b/>
            <w:bCs/>
            <w:sz w:val="26"/>
            <w:szCs w:val="26"/>
          </w:rPr>
          <w:t>https://epodreczniki.pl/a/kiedy-i-gdzie-rozpoczal-sie-antyk/DqQUgMZD4</w:t>
        </w:r>
      </w:hyperlink>
    </w:p>
    <w:p w14:paraId="39039DF0" w14:textId="0297C04E" w:rsidR="008F09A7" w:rsidRDefault="008F09A7" w:rsidP="00912445">
      <w:pPr>
        <w:ind w:left="708" w:firstLine="708"/>
        <w:rPr>
          <w:b/>
          <w:bCs/>
          <w:sz w:val="26"/>
          <w:szCs w:val="26"/>
        </w:rPr>
      </w:pPr>
      <w:hyperlink r:id="rId14" w:history="1">
        <w:r w:rsidRPr="00336379">
          <w:rPr>
            <w:rStyle w:val="Hipercze"/>
            <w:b/>
            <w:bCs/>
            <w:sz w:val="26"/>
            <w:szCs w:val="26"/>
          </w:rPr>
          <w:t>https://epodreczniki.pl/a/po-co-nam-tradycja-klasyczna/DS98lHcJo</w:t>
        </w:r>
      </w:hyperlink>
    </w:p>
    <w:p w14:paraId="78842FE2" w14:textId="77777777" w:rsidR="00912445" w:rsidRDefault="00912445" w:rsidP="00912445">
      <w:pPr>
        <w:pStyle w:val="Akapitzlist"/>
        <w:ind w:left="2124"/>
        <w:rPr>
          <w:b/>
          <w:bCs/>
          <w:sz w:val="26"/>
          <w:szCs w:val="26"/>
        </w:rPr>
      </w:pPr>
    </w:p>
    <w:p w14:paraId="2EE892A8" w14:textId="77777777" w:rsidR="008F09A7" w:rsidRDefault="00912445" w:rsidP="00912445">
      <w:pPr>
        <w:pStyle w:val="Akapitzlist"/>
        <w:numPr>
          <w:ilvl w:val="0"/>
          <w:numId w:val="2"/>
        </w:num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Średniowiecze:</w:t>
      </w:r>
    </w:p>
    <w:p w14:paraId="673D6BAA" w14:textId="2AE061E6" w:rsidR="008F09A7" w:rsidRPr="008F09A7" w:rsidRDefault="00912445" w:rsidP="008F09A7">
      <w:pPr>
        <w:pStyle w:val="Akapitzlist"/>
        <w:spacing w:line="360" w:lineRule="auto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 </w:t>
      </w:r>
      <w:hyperlink r:id="rId15" w:history="1">
        <w:r w:rsidR="008F09A7" w:rsidRPr="00336379">
          <w:rPr>
            <w:rStyle w:val="Hipercze"/>
            <w:b/>
            <w:bCs/>
            <w:sz w:val="26"/>
            <w:szCs w:val="26"/>
          </w:rPr>
          <w:t>https://epodreczniki.pl/a/krotko-o-dlugiej-epoce---sredniowiecze/Dy2fdfxNL</w:t>
        </w:r>
      </w:hyperlink>
    </w:p>
    <w:p w14:paraId="13B447C6" w14:textId="4E5D9069" w:rsidR="008F09A7" w:rsidRDefault="008F09A7" w:rsidP="008F09A7">
      <w:pPr>
        <w:pStyle w:val="Akapitzlist"/>
        <w:spacing w:line="360" w:lineRule="auto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  </w:t>
      </w:r>
      <w:hyperlink r:id="rId16" w:history="1">
        <w:r w:rsidRPr="00336379">
          <w:rPr>
            <w:rStyle w:val="Hipercze"/>
            <w:b/>
            <w:bCs/>
            <w:sz w:val="26"/>
            <w:szCs w:val="26"/>
          </w:rPr>
          <w:t>https://epodreczniki.pl/a/sredniowieczna-zjednoczona-europa/DAu9CfPoe</w:t>
        </w:r>
      </w:hyperlink>
    </w:p>
    <w:p w14:paraId="3196B759" w14:textId="62E59B63" w:rsidR="008F09A7" w:rsidRDefault="007B596C" w:rsidP="007B596C">
      <w:pPr>
        <w:pStyle w:val="Akapitzlist"/>
        <w:spacing w:line="360" w:lineRule="auto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 </w:t>
      </w:r>
      <w:hyperlink r:id="rId17" w:history="1">
        <w:r w:rsidRPr="00336379">
          <w:rPr>
            <w:rStyle w:val="Hipercze"/>
            <w:b/>
            <w:bCs/>
            <w:sz w:val="26"/>
            <w:szCs w:val="26"/>
          </w:rPr>
          <w:t>https://epodreczniki.pl/a/filozofia-i-nauka-w-sredniowieczu/D293YGW6w</w:t>
        </w:r>
      </w:hyperlink>
    </w:p>
    <w:p w14:paraId="1D871117" w14:textId="77777777" w:rsidR="007B596C" w:rsidRPr="007B596C" w:rsidRDefault="007B596C" w:rsidP="007B596C">
      <w:pPr>
        <w:pStyle w:val="Akapitzlist"/>
        <w:spacing w:line="360" w:lineRule="auto"/>
        <w:rPr>
          <w:b/>
          <w:bCs/>
          <w:sz w:val="26"/>
          <w:szCs w:val="26"/>
        </w:rPr>
      </w:pPr>
    </w:p>
    <w:p w14:paraId="70A643DA" w14:textId="04389F66" w:rsidR="008F09A7" w:rsidRDefault="008F09A7" w:rsidP="00912445">
      <w:pPr>
        <w:pStyle w:val="Akapitzlist"/>
        <w:numPr>
          <w:ilvl w:val="0"/>
          <w:numId w:val="2"/>
        </w:num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Renesans: </w:t>
      </w:r>
      <w:hyperlink r:id="rId18" w:history="1">
        <w:r w:rsidR="0043309E" w:rsidRPr="00336379">
          <w:rPr>
            <w:rStyle w:val="Hipercze"/>
            <w:b/>
            <w:bCs/>
            <w:sz w:val="26"/>
            <w:szCs w:val="26"/>
          </w:rPr>
          <w:t>https://epodreczniki.pl/a/renesans-i-humanizm/DuutxV86X</w:t>
        </w:r>
      </w:hyperlink>
    </w:p>
    <w:p w14:paraId="13D39FB3" w14:textId="5AB729CC" w:rsidR="0043309E" w:rsidRDefault="0043309E" w:rsidP="0043309E">
      <w:pPr>
        <w:pStyle w:val="Akapitzlist"/>
        <w:ind w:left="1416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        </w:t>
      </w:r>
      <w:hyperlink r:id="rId19" w:history="1">
        <w:r w:rsidRPr="00336379">
          <w:rPr>
            <w:rStyle w:val="Hipercze"/>
            <w:b/>
            <w:bCs/>
            <w:sz w:val="26"/>
            <w:szCs w:val="26"/>
          </w:rPr>
          <w:t>https://epodreczniki.pl/a/przeczytaj/DI0ubnaEx</w:t>
        </w:r>
      </w:hyperlink>
    </w:p>
    <w:p w14:paraId="3FCB687A" w14:textId="1C3C0917" w:rsidR="0043309E" w:rsidRDefault="0043309E" w:rsidP="0043309E">
      <w:pPr>
        <w:pStyle w:val="Akapitzlist"/>
        <w:ind w:left="1416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        </w:t>
      </w:r>
      <w:hyperlink r:id="rId20" w:history="1">
        <w:r w:rsidRPr="00336379">
          <w:rPr>
            <w:rStyle w:val="Hipercze"/>
            <w:b/>
            <w:bCs/>
            <w:sz w:val="26"/>
            <w:szCs w:val="26"/>
          </w:rPr>
          <w:t>https://epodreczniki.pl/a/nowy-czlowiek/D1DLmSbCf</w:t>
        </w:r>
      </w:hyperlink>
    </w:p>
    <w:p w14:paraId="7FF72FD0" w14:textId="46357DB7" w:rsidR="0043309E" w:rsidRDefault="0043309E" w:rsidP="0043309E">
      <w:pPr>
        <w:pStyle w:val="Akapitzlist"/>
        <w:ind w:left="1416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    </w:t>
      </w:r>
    </w:p>
    <w:p w14:paraId="0D249E77" w14:textId="7D348BE9" w:rsidR="0043309E" w:rsidRDefault="0043309E" w:rsidP="0043309E">
      <w:pPr>
        <w:pStyle w:val="Akapitzlist"/>
        <w:numPr>
          <w:ilvl w:val="0"/>
          <w:numId w:val="2"/>
        </w:num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Barok: </w:t>
      </w:r>
      <w:hyperlink r:id="rId21" w:history="1">
        <w:r w:rsidR="00780D3C" w:rsidRPr="00336379">
          <w:rPr>
            <w:rStyle w:val="Hipercze"/>
            <w:b/>
            <w:bCs/>
            <w:sz w:val="26"/>
            <w:szCs w:val="26"/>
          </w:rPr>
          <w:t>https://epodreczniki.pl/a/od-renesansu-do-baroku/DYaqn9OA6</w:t>
        </w:r>
      </w:hyperlink>
    </w:p>
    <w:p w14:paraId="0E4147C4" w14:textId="683E4585" w:rsidR="00780D3C" w:rsidRDefault="00780D3C" w:rsidP="00780D3C">
      <w:pPr>
        <w:pStyle w:val="Akapitzlist"/>
        <w:ind w:left="1416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 </w:t>
      </w:r>
      <w:hyperlink r:id="rId22" w:history="1">
        <w:r w:rsidRPr="00336379">
          <w:rPr>
            <w:rStyle w:val="Hipercze"/>
            <w:b/>
            <w:bCs/>
            <w:sz w:val="26"/>
            <w:szCs w:val="26"/>
          </w:rPr>
          <w:t>https://epodreczniki.pl/a/barokowe-kontrasty/DBDK8b9vW</w:t>
        </w:r>
      </w:hyperlink>
    </w:p>
    <w:p w14:paraId="1D212DE2" w14:textId="041A1681" w:rsidR="00780D3C" w:rsidRDefault="00780D3C" w:rsidP="00780D3C">
      <w:pPr>
        <w:pStyle w:val="Akapitzlist"/>
        <w:ind w:left="1416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 </w:t>
      </w:r>
      <w:hyperlink r:id="rId23" w:history="1">
        <w:r w:rsidRPr="00336379">
          <w:rPr>
            <w:rStyle w:val="Hipercze"/>
            <w:b/>
            <w:bCs/>
            <w:sz w:val="26"/>
            <w:szCs w:val="26"/>
          </w:rPr>
          <w:t>https://epodreczniki.pl/a/sarmatyzm/Dp3JS0Fi4</w:t>
        </w:r>
      </w:hyperlink>
    </w:p>
    <w:p w14:paraId="41D2E75F" w14:textId="77DE1480" w:rsidR="00780D3C" w:rsidRDefault="00780D3C" w:rsidP="00780D3C">
      <w:pPr>
        <w:pStyle w:val="Akapitzlist"/>
        <w:ind w:left="1416"/>
        <w:rPr>
          <w:b/>
          <w:bCs/>
          <w:sz w:val="26"/>
          <w:szCs w:val="26"/>
        </w:rPr>
      </w:pPr>
    </w:p>
    <w:p w14:paraId="1DC55C55" w14:textId="2B7C458F" w:rsidR="00780D3C" w:rsidRDefault="00780D3C" w:rsidP="0080325F">
      <w:pPr>
        <w:rPr>
          <w:b/>
          <w:bCs/>
          <w:sz w:val="26"/>
          <w:szCs w:val="26"/>
        </w:rPr>
      </w:pPr>
    </w:p>
    <w:p w14:paraId="59855411" w14:textId="58593487" w:rsidR="0080325F" w:rsidRDefault="0080325F" w:rsidP="0080325F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C/ Wykonaj testy wiedzy on-line:</w:t>
      </w:r>
    </w:p>
    <w:p w14:paraId="17229DCA" w14:textId="77777777" w:rsidR="0080325F" w:rsidRDefault="0080325F" w:rsidP="0080325F">
      <w:pPr>
        <w:shd w:val="clear" w:color="auto" w:fill="FF0000"/>
        <w:rPr>
          <w:b/>
          <w:bCs/>
          <w:sz w:val="26"/>
          <w:szCs w:val="26"/>
          <w:shd w:val="clear" w:color="auto" w:fill="FF0000"/>
        </w:rPr>
      </w:pPr>
      <w:r w:rsidRPr="0080325F">
        <w:rPr>
          <w:b/>
          <w:bCs/>
          <w:sz w:val="26"/>
          <w:szCs w:val="26"/>
          <w:shd w:val="clear" w:color="auto" w:fill="FF0000"/>
        </w:rPr>
        <w:t>Starożytność</w:t>
      </w:r>
    </w:p>
    <w:p w14:paraId="11A279B0" w14:textId="19196EE9" w:rsidR="0080325F" w:rsidRDefault="0080325F" w:rsidP="0080325F">
      <w:pPr>
        <w:rPr>
          <w:b/>
          <w:bCs/>
          <w:sz w:val="26"/>
          <w:szCs w:val="26"/>
        </w:rPr>
      </w:pPr>
      <w:hyperlink r:id="rId24" w:history="1">
        <w:r w:rsidRPr="00336379">
          <w:rPr>
            <w:rStyle w:val="Hipercze"/>
            <w:b/>
            <w:bCs/>
            <w:sz w:val="26"/>
            <w:szCs w:val="26"/>
          </w:rPr>
          <w:t>https://www.szkolnictwo.pl/test,3,10138,1,Staro%C5%BCytno%C5%9B%C4%87</w:t>
        </w:r>
      </w:hyperlink>
    </w:p>
    <w:p w14:paraId="37565732" w14:textId="4B05B5C1" w:rsidR="0080325F" w:rsidRDefault="0080325F" w:rsidP="0080325F">
      <w:pPr>
        <w:shd w:val="clear" w:color="auto" w:fill="00B05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Średniowiecze</w:t>
      </w:r>
    </w:p>
    <w:p w14:paraId="0699F8F1" w14:textId="7FC08CEC" w:rsidR="0080325F" w:rsidRPr="0080325F" w:rsidRDefault="0080325F" w:rsidP="0080325F">
      <w:pPr>
        <w:rPr>
          <w:b/>
          <w:bCs/>
          <w:sz w:val="26"/>
          <w:szCs w:val="26"/>
        </w:rPr>
      </w:pPr>
      <w:hyperlink r:id="rId25" w:history="1">
        <w:r w:rsidRPr="00336379">
          <w:rPr>
            <w:rStyle w:val="Hipercze"/>
            <w:b/>
            <w:bCs/>
            <w:sz w:val="26"/>
            <w:szCs w:val="26"/>
          </w:rPr>
          <w:t>https://www.memorizer.pl/test/290/jezyk-polski--sredniowiecze/0</w:t>
        </w:r>
      </w:hyperlink>
    </w:p>
    <w:p w14:paraId="696D12BF" w14:textId="76B8ED80" w:rsidR="0043309E" w:rsidRDefault="0080325F" w:rsidP="0080325F">
      <w:pPr>
        <w:shd w:val="clear" w:color="auto" w:fill="0070C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Renesans</w:t>
      </w:r>
    </w:p>
    <w:p w14:paraId="036B3FC3" w14:textId="18EB475A" w:rsidR="0080325F" w:rsidRDefault="0080325F" w:rsidP="0080325F">
      <w:pPr>
        <w:rPr>
          <w:b/>
          <w:bCs/>
          <w:sz w:val="26"/>
          <w:szCs w:val="26"/>
        </w:rPr>
      </w:pPr>
      <w:hyperlink r:id="rId26" w:history="1">
        <w:r w:rsidRPr="00336379">
          <w:rPr>
            <w:rStyle w:val="Hipercze"/>
            <w:b/>
            <w:bCs/>
            <w:sz w:val="26"/>
            <w:szCs w:val="26"/>
          </w:rPr>
          <w:t>https://klasowka.onet.pl/podrecznik/testy-z-epok-klasa-1-liceum/3-pojecia-z-epoki-renesans-pojecia-z-epoki-renesans/test</w:t>
        </w:r>
      </w:hyperlink>
    </w:p>
    <w:p w14:paraId="6583F331" w14:textId="473B0EAC" w:rsidR="0080325F" w:rsidRDefault="0080325F" w:rsidP="0080325F">
      <w:pPr>
        <w:shd w:val="clear" w:color="auto" w:fill="7030A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Barok</w:t>
      </w:r>
    </w:p>
    <w:p w14:paraId="3FAEA457" w14:textId="4ECC9268" w:rsidR="0080325F" w:rsidRDefault="0080325F" w:rsidP="0080325F">
      <w:pPr>
        <w:rPr>
          <w:b/>
          <w:bCs/>
          <w:sz w:val="26"/>
          <w:szCs w:val="26"/>
        </w:rPr>
      </w:pPr>
      <w:hyperlink r:id="rId27" w:history="1">
        <w:r w:rsidRPr="00336379">
          <w:rPr>
            <w:rStyle w:val="Hipercze"/>
            <w:b/>
            <w:bCs/>
            <w:sz w:val="26"/>
            <w:szCs w:val="26"/>
          </w:rPr>
          <w:t>https://funtest.pl/test/barok-quiz/</w:t>
        </w:r>
      </w:hyperlink>
    </w:p>
    <w:p w14:paraId="24F4C3C6" w14:textId="77777777" w:rsidR="00912445" w:rsidRDefault="00912445" w:rsidP="004C36F5">
      <w:pPr>
        <w:rPr>
          <w:b/>
          <w:bCs/>
          <w:sz w:val="26"/>
          <w:szCs w:val="26"/>
        </w:rPr>
      </w:pPr>
      <w:bookmarkStart w:id="0" w:name="_GoBack"/>
      <w:bookmarkEnd w:id="0"/>
    </w:p>
    <w:p w14:paraId="76430810" w14:textId="77777777" w:rsidR="004C36F5" w:rsidRDefault="004C36F5" w:rsidP="004937B2">
      <w:pPr>
        <w:jc w:val="right"/>
        <w:rPr>
          <w:b/>
          <w:bCs/>
          <w:sz w:val="26"/>
          <w:szCs w:val="26"/>
        </w:rPr>
      </w:pPr>
    </w:p>
    <w:p w14:paraId="0AE51CB1" w14:textId="1EEC9CAB" w:rsidR="004937B2" w:rsidRDefault="004937B2" w:rsidP="004937B2">
      <w:pPr>
        <w:jc w:val="right"/>
        <w:rPr>
          <w:sz w:val="26"/>
          <w:szCs w:val="26"/>
        </w:rPr>
      </w:pPr>
      <w:r w:rsidRPr="004937B2">
        <w:rPr>
          <w:b/>
          <w:bCs/>
          <w:sz w:val="26"/>
          <w:szCs w:val="26"/>
        </w:rPr>
        <w:t>Dziękuję</w:t>
      </w:r>
      <w:r>
        <w:rPr>
          <w:sz w:val="26"/>
          <w:szCs w:val="26"/>
        </w:rPr>
        <w:t xml:space="preserve"> </w:t>
      </w:r>
      <w:r w:rsidRPr="004937B2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6"/>
          <w:szCs w:val="26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540AFD8F" w14:textId="2CB5A6A2" w:rsidR="004937B2" w:rsidRPr="00C71518" w:rsidRDefault="004937B2" w:rsidP="004937B2">
      <w:pPr>
        <w:jc w:val="right"/>
        <w:rPr>
          <w:sz w:val="26"/>
          <w:szCs w:val="26"/>
        </w:rPr>
      </w:pPr>
      <w:r>
        <w:rPr>
          <w:sz w:val="26"/>
          <w:szCs w:val="26"/>
        </w:rPr>
        <w:t>Monika Tomporek</w:t>
      </w:r>
    </w:p>
    <w:sectPr w:rsidR="004937B2" w:rsidRPr="00C71518" w:rsidSect="00442154">
      <w:pgSz w:w="11906" w:h="16838"/>
      <w:pgMar w:top="907" w:right="964" w:bottom="851" w:left="96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C193BF" w14:textId="77777777" w:rsidR="008E33DD" w:rsidRDefault="008E33DD" w:rsidP="00897724">
      <w:pPr>
        <w:spacing w:after="0" w:line="240" w:lineRule="auto"/>
      </w:pPr>
      <w:r>
        <w:separator/>
      </w:r>
    </w:p>
  </w:endnote>
  <w:endnote w:type="continuationSeparator" w:id="0">
    <w:p w14:paraId="23578373" w14:textId="77777777" w:rsidR="008E33DD" w:rsidRDefault="008E33DD" w:rsidP="008977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3F4782" w14:textId="77777777" w:rsidR="008E33DD" w:rsidRDefault="008E33DD" w:rsidP="00897724">
      <w:pPr>
        <w:spacing w:after="0" w:line="240" w:lineRule="auto"/>
      </w:pPr>
      <w:r>
        <w:separator/>
      </w:r>
    </w:p>
  </w:footnote>
  <w:footnote w:type="continuationSeparator" w:id="0">
    <w:p w14:paraId="2B6633C3" w14:textId="77777777" w:rsidR="008E33DD" w:rsidRDefault="008E33DD" w:rsidP="008977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1F2E6F"/>
    <w:multiLevelType w:val="hybridMultilevel"/>
    <w:tmpl w:val="A3ACA46E"/>
    <w:lvl w:ilvl="0" w:tplc="F12245B6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8C70C5"/>
    <w:multiLevelType w:val="hybridMultilevel"/>
    <w:tmpl w:val="248A3B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6FDE"/>
    <w:rsid w:val="00087F5C"/>
    <w:rsid w:val="000A3626"/>
    <w:rsid w:val="000D6D39"/>
    <w:rsid w:val="001D1678"/>
    <w:rsid w:val="001F2835"/>
    <w:rsid w:val="00201B06"/>
    <w:rsid w:val="00255BC2"/>
    <w:rsid w:val="002B1CDC"/>
    <w:rsid w:val="002F0B13"/>
    <w:rsid w:val="00343901"/>
    <w:rsid w:val="00344C1F"/>
    <w:rsid w:val="0036347D"/>
    <w:rsid w:val="00380E3F"/>
    <w:rsid w:val="003A1E84"/>
    <w:rsid w:val="003B2288"/>
    <w:rsid w:val="0043309E"/>
    <w:rsid w:val="00434CE3"/>
    <w:rsid w:val="00442154"/>
    <w:rsid w:val="00476441"/>
    <w:rsid w:val="004937B2"/>
    <w:rsid w:val="004C36F5"/>
    <w:rsid w:val="004D7F03"/>
    <w:rsid w:val="005A5536"/>
    <w:rsid w:val="00636326"/>
    <w:rsid w:val="006440D3"/>
    <w:rsid w:val="00647CC1"/>
    <w:rsid w:val="006735D7"/>
    <w:rsid w:val="00780D3C"/>
    <w:rsid w:val="007B596C"/>
    <w:rsid w:val="0080325F"/>
    <w:rsid w:val="00816835"/>
    <w:rsid w:val="00830919"/>
    <w:rsid w:val="00897724"/>
    <w:rsid w:val="008B1E11"/>
    <w:rsid w:val="008B32B6"/>
    <w:rsid w:val="008E33DD"/>
    <w:rsid w:val="008F09A7"/>
    <w:rsid w:val="00912445"/>
    <w:rsid w:val="0094228D"/>
    <w:rsid w:val="00964B71"/>
    <w:rsid w:val="009971D2"/>
    <w:rsid w:val="009A5115"/>
    <w:rsid w:val="009B0A51"/>
    <w:rsid w:val="00AA12EF"/>
    <w:rsid w:val="00AB1330"/>
    <w:rsid w:val="00B84A2D"/>
    <w:rsid w:val="00BB1CBA"/>
    <w:rsid w:val="00C56FDE"/>
    <w:rsid w:val="00C71518"/>
    <w:rsid w:val="00C973E5"/>
    <w:rsid w:val="00CB6B79"/>
    <w:rsid w:val="00D56F10"/>
    <w:rsid w:val="00DA5356"/>
    <w:rsid w:val="00E64F51"/>
    <w:rsid w:val="00F15128"/>
    <w:rsid w:val="00F9039F"/>
    <w:rsid w:val="00FE0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FC9442"/>
  <w15:chartTrackingRefBased/>
  <w15:docId w15:val="{D9924687-312F-46F7-88EF-9A44AFE53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8B32B6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unhideWhenUsed/>
    <w:rsid w:val="008B32B6"/>
    <w:rPr>
      <w:color w:val="0563C1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97724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97724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97724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B228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B2288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B2288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F0B13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B84A2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B84A2D"/>
    <w:rPr>
      <w:b/>
      <w:bCs/>
    </w:rPr>
  </w:style>
  <w:style w:type="character" w:styleId="Uwydatnienie">
    <w:name w:val="Emphasis"/>
    <w:basedOn w:val="Domylnaczcionkaakapitu"/>
    <w:uiPriority w:val="20"/>
    <w:qFormat/>
    <w:rsid w:val="00FE0EBE"/>
    <w:rPr>
      <w:i/>
      <w:iCs/>
    </w:rPr>
  </w:style>
  <w:style w:type="character" w:customStyle="1" w:styleId="e24kjd">
    <w:name w:val="e24kjd"/>
    <w:basedOn w:val="Domylnaczcionkaakapitu"/>
    <w:rsid w:val="00D56F10"/>
  </w:style>
  <w:style w:type="paragraph" w:styleId="Akapitzlist">
    <w:name w:val="List Paragraph"/>
    <w:basedOn w:val="Normalny"/>
    <w:uiPriority w:val="34"/>
    <w:qFormat/>
    <w:rsid w:val="00D56F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596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6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530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4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1438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5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epodreczniki.pl/a/kiedy-i-gdzie-rozpoczal-sie-antyk/DqQUgMZD4" TargetMode="External"/><Relationship Id="rId18" Type="http://schemas.openxmlformats.org/officeDocument/2006/relationships/hyperlink" Target="https://epodreczniki.pl/a/renesans-i-humanizm/DuutxV86X" TargetMode="External"/><Relationship Id="rId26" Type="http://schemas.openxmlformats.org/officeDocument/2006/relationships/hyperlink" Target="https://klasowka.onet.pl/podrecznik/testy-z-epok-klasa-1-liceum/3-pojecia-z-epoki-renesans-pojecia-z-epoki-renesans/test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epodreczniki.pl/a/od-renesansu-do-baroku/DYaqn9OA6" TargetMode="External"/><Relationship Id="rId7" Type="http://schemas.openxmlformats.org/officeDocument/2006/relationships/hyperlink" Target="mailto:tampor@wp.pl" TargetMode="External"/><Relationship Id="rId12" Type="http://schemas.openxmlformats.org/officeDocument/2006/relationships/hyperlink" Target="https://epodreczniki.pl/a/dziedzictwo-starozytnosci/DyFQFTJ4O" TargetMode="External"/><Relationship Id="rId17" Type="http://schemas.openxmlformats.org/officeDocument/2006/relationships/hyperlink" Target="https://epodreczniki.pl/a/filozofia-i-nauka-w-sredniowieczu/D293YGW6w" TargetMode="External"/><Relationship Id="rId25" Type="http://schemas.openxmlformats.org/officeDocument/2006/relationships/hyperlink" Target="https://www.memorizer.pl/test/290/jezyk-polski--sredniowiecze/0" TargetMode="External"/><Relationship Id="rId2" Type="http://schemas.openxmlformats.org/officeDocument/2006/relationships/styles" Target="styles.xml"/><Relationship Id="rId16" Type="http://schemas.openxmlformats.org/officeDocument/2006/relationships/hyperlink" Target="https://epodreczniki.pl/a/sredniowieczna-zjednoczona-europa/DAu9CfPoe" TargetMode="External"/><Relationship Id="rId20" Type="http://schemas.openxmlformats.org/officeDocument/2006/relationships/hyperlink" Target="https://epodreczniki.pl/a/nowy-czlowiek/D1DLmSbCf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hyperlink" Target="https://www.szkolnictwo.pl/test,3,10138,1,Staro%C5%BCytno%C5%9B%C4%87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epodreczniki.pl/a/krotko-o-dlugiej-epoce---sredniowiecze/Dy2fdfxNL" TargetMode="External"/><Relationship Id="rId23" Type="http://schemas.openxmlformats.org/officeDocument/2006/relationships/hyperlink" Target="https://epodreczniki.pl/a/sarmatyzm/Dp3JS0Fi4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s://epodreczniki.pl/a/przeczytaj/DI0ubnaEx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epodreczniki.pl/a/po-co-nam-tradycja-klasyczna/DS98lHcJo" TargetMode="External"/><Relationship Id="rId22" Type="http://schemas.openxmlformats.org/officeDocument/2006/relationships/hyperlink" Target="https://epodreczniki.pl/a/barokowe-kontrasty/DBDK8b9vW" TargetMode="External"/><Relationship Id="rId27" Type="http://schemas.openxmlformats.org/officeDocument/2006/relationships/hyperlink" Target="https://funtest.pl/test/barok-quiz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1</Pages>
  <Words>467</Words>
  <Characters>2805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Tomporek</dc:creator>
  <cp:keywords/>
  <dc:description/>
  <cp:lastModifiedBy>Monika Tomporek</cp:lastModifiedBy>
  <cp:revision>44</cp:revision>
  <dcterms:created xsi:type="dcterms:W3CDTF">2020-04-28T15:37:00Z</dcterms:created>
  <dcterms:modified xsi:type="dcterms:W3CDTF">2020-06-01T17:34:00Z</dcterms:modified>
</cp:coreProperties>
</file>